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22C9" w14:textId="39273409" w:rsidR="00B30F96" w:rsidRDefault="00EC4157">
      <w:pPr>
        <w:rPr>
          <w:rStyle w:val="eop"/>
          <w:rFonts w:ascii="Lucida Sans Unicode" w:hAnsi="Lucida Sans Unicode" w:cs="Lucida Sans Unicode"/>
          <w:b/>
          <w:bCs/>
          <w:color w:val="333333"/>
          <w:sz w:val="36"/>
          <w:szCs w:val="36"/>
        </w:rPr>
      </w:pPr>
      <w:r>
        <w:rPr>
          <w:rStyle w:val="normaltextrun"/>
          <w:rFonts w:ascii="Lucida Sans Unicode" w:hAnsi="Lucida Sans Unicode" w:cs="Lucida Sans Unicode"/>
          <w:color w:val="333333"/>
          <w:sz w:val="36"/>
          <w:szCs w:val="36"/>
        </w:rPr>
        <w:t>Checklist for official statistics in development</w:t>
      </w:r>
    </w:p>
    <w:p w14:paraId="23AF6953" w14:textId="1B6859DD" w:rsidR="00C22615" w:rsidRDefault="00C22615">
      <w:pPr>
        <w:rPr>
          <w:rStyle w:val="eop"/>
          <w:rFonts w:ascii="Lucida Sans Unicode" w:hAnsi="Lucida Sans Unicode" w:cs="Lucida Sans Unicode"/>
          <w:b/>
          <w:bCs/>
          <w:color w:val="333333"/>
          <w:sz w:val="36"/>
          <w:szCs w:val="36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5"/>
        <w:gridCol w:w="1005"/>
      </w:tblGrid>
      <w:tr w:rsidR="00C22615" w:rsidRPr="00C22615" w14:paraId="7686C077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24828" w14:textId="3836B520" w:rsid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C22615">
              <w:rPr>
                <w:rFonts w:ascii="Arial" w:hAnsi="Arial" w:cs="Arial"/>
                <w:b/>
                <w:bCs/>
                <w:sz w:val="24"/>
                <w:szCs w:val="24"/>
              </w:rPr>
              <w:t>Development planning</w:t>
            </w: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FD6E7B2" w14:textId="34E95F85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36A03" w14:textId="0A972B62" w:rsidR="00C22615" w:rsidRPr="00C22615" w:rsidRDefault="00C22615" w:rsidP="00C22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C22615" w:rsidRPr="00C22615" w14:paraId="321D9EFD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28B18" w14:textId="77777777" w:rsidR="00C22615" w:rsidRPr="00C22615" w:rsidRDefault="00C22615" w:rsidP="00C2261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In preparing your plan have you considered who, why, what, when?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EE6EB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2CC0970C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90CAE" w14:textId="77777777" w:rsidR="00C22615" w:rsidRPr="00C22615" w:rsidRDefault="00C22615" w:rsidP="00C2261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Have you agreed what is required to complete the development?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82E9A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6FE33421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7DAD" w14:textId="77777777" w:rsidR="00C22615" w:rsidRPr="00C22615" w:rsidRDefault="00C22615" w:rsidP="00C22615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Have you prepared and published an outline of the development for users?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53948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79F72E07" w14:textId="77777777" w:rsidTr="00C22615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3BFEF" w14:textId="21558C80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C22615">
              <w:rPr>
                <w:rFonts w:ascii="Arial" w:hAnsi="Arial" w:cs="Arial"/>
                <w:b/>
                <w:bCs/>
                <w:sz w:val="24"/>
                <w:szCs w:val="24"/>
              </w:rPr>
              <w:t>User engagement</w:t>
            </w: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74DBF146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DCCA3" w14:textId="77777777" w:rsidR="00C22615" w:rsidRPr="00C22615" w:rsidRDefault="00C22615" w:rsidP="00C2261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Have you decided the public interest profile of the statistics to guide the extent of the engagement: lower/medium/higher?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05A11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33256B66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405FD" w14:textId="77777777" w:rsidR="00C22615" w:rsidRPr="00C22615" w:rsidRDefault="00C22615" w:rsidP="00C2261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Have you answered these questions: </w:t>
            </w:r>
          </w:p>
          <w:p w14:paraId="5F26829D" w14:textId="77777777" w:rsidR="00C22615" w:rsidRPr="00C22615" w:rsidRDefault="00C22615" w:rsidP="00C2261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What use is/will be made? </w:t>
            </w:r>
          </w:p>
          <w:p w14:paraId="636DBAB8" w14:textId="77777777" w:rsidR="00C22615" w:rsidRPr="00C22615" w:rsidRDefault="00C22615" w:rsidP="00C2261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Who uses/will use the statistics? </w:t>
            </w:r>
          </w:p>
          <w:p w14:paraId="03A0FE16" w14:textId="77777777" w:rsidR="00C22615" w:rsidRPr="00C22615" w:rsidRDefault="00C22615" w:rsidP="00C2261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How broad is the user base? </w:t>
            </w:r>
          </w:p>
          <w:p w14:paraId="52405248" w14:textId="77777777" w:rsidR="00C22615" w:rsidRPr="00C22615" w:rsidRDefault="00C22615" w:rsidP="00C2261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What decisions do the statistics impact?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16828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2615" w:rsidRPr="00C22615" w14:paraId="517D251B" w14:textId="77777777" w:rsidTr="00C22615">
        <w:trPr>
          <w:trHeight w:val="300"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5E99E" w14:textId="77777777" w:rsidR="00C22615" w:rsidRPr="00C22615" w:rsidRDefault="00C22615" w:rsidP="00C22615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Have you agreed the ways to engage on testing about the suitability of the stats method and output?  </w:t>
            </w:r>
          </w:p>
          <w:p w14:paraId="3B3029C4" w14:textId="498D97DC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22615">
              <w:rPr>
                <w:rFonts w:ascii="Arial" w:hAnsi="Arial" w:cs="Arial"/>
                <w:sz w:val="24"/>
                <w:szCs w:val="24"/>
              </w:rPr>
              <w:t>For example, considering one or more of: </w:t>
            </w:r>
          </w:p>
          <w:p w14:paraId="41BF161A" w14:textId="77777777" w:rsidR="00C22615" w:rsidRPr="00C22615" w:rsidRDefault="00C22615" w:rsidP="00C2261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User survey </w:t>
            </w:r>
          </w:p>
          <w:p w14:paraId="5ABFAB60" w14:textId="77777777" w:rsidR="00C22615" w:rsidRPr="00C22615" w:rsidRDefault="00C22615" w:rsidP="00C2261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User group(s) discussions </w:t>
            </w:r>
          </w:p>
          <w:p w14:paraId="061E6A1B" w14:textId="77777777" w:rsidR="00C22615" w:rsidRPr="00C22615" w:rsidRDefault="00C22615" w:rsidP="00C2261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Individual conversations </w:t>
            </w:r>
          </w:p>
          <w:p w14:paraId="57D93452" w14:textId="77777777" w:rsidR="00C22615" w:rsidRPr="00C22615" w:rsidRDefault="00C22615" w:rsidP="00C2261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Collaborate with expert users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91591" w14:textId="77777777" w:rsidR="00C22615" w:rsidRPr="00C22615" w:rsidRDefault="00C22615" w:rsidP="00C22615">
            <w:pPr>
              <w:rPr>
                <w:rFonts w:ascii="Arial" w:hAnsi="Arial" w:cs="Arial"/>
                <w:sz w:val="24"/>
                <w:szCs w:val="24"/>
              </w:rPr>
            </w:pPr>
            <w:r w:rsidRPr="00C226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0D4C3C6B" w14:textId="77777777" w:rsidR="00C22615" w:rsidRPr="00992CCD" w:rsidRDefault="00C22615">
      <w:pPr>
        <w:rPr>
          <w:rFonts w:ascii="Arial" w:hAnsi="Arial" w:cs="Arial"/>
          <w:sz w:val="24"/>
          <w:szCs w:val="24"/>
        </w:rPr>
      </w:pPr>
    </w:p>
    <w:sectPr w:rsidR="00C22615" w:rsidRPr="0099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02F2"/>
    <w:multiLevelType w:val="multilevel"/>
    <w:tmpl w:val="72361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87C9F"/>
    <w:multiLevelType w:val="multilevel"/>
    <w:tmpl w:val="6AE8C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01535"/>
    <w:multiLevelType w:val="multilevel"/>
    <w:tmpl w:val="AF5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C078C"/>
    <w:multiLevelType w:val="multilevel"/>
    <w:tmpl w:val="64E28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06807"/>
    <w:multiLevelType w:val="multilevel"/>
    <w:tmpl w:val="418E3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A394C"/>
    <w:multiLevelType w:val="multilevel"/>
    <w:tmpl w:val="AA761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688"/>
    <w:multiLevelType w:val="multilevel"/>
    <w:tmpl w:val="CDD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76A22"/>
    <w:multiLevelType w:val="multilevel"/>
    <w:tmpl w:val="B74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5026788">
    <w:abstractNumId w:val="6"/>
  </w:num>
  <w:num w:numId="2" w16cid:durableId="955330300">
    <w:abstractNumId w:val="0"/>
  </w:num>
  <w:num w:numId="3" w16cid:durableId="902987169">
    <w:abstractNumId w:val="3"/>
  </w:num>
  <w:num w:numId="4" w16cid:durableId="1603999996">
    <w:abstractNumId w:val="4"/>
  </w:num>
  <w:num w:numId="5" w16cid:durableId="1058477022">
    <w:abstractNumId w:val="1"/>
  </w:num>
  <w:num w:numId="6" w16cid:durableId="1813518788">
    <w:abstractNumId w:val="7"/>
  </w:num>
  <w:num w:numId="7" w16cid:durableId="992875425">
    <w:abstractNumId w:val="5"/>
  </w:num>
  <w:num w:numId="8" w16cid:durableId="1310984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5"/>
    <w:rsid w:val="003A5D6A"/>
    <w:rsid w:val="004B6482"/>
    <w:rsid w:val="0075306C"/>
    <w:rsid w:val="008E586A"/>
    <w:rsid w:val="00992CCD"/>
    <w:rsid w:val="00A10BDA"/>
    <w:rsid w:val="00C22615"/>
    <w:rsid w:val="00E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4B0F"/>
  <w15:chartTrackingRefBased/>
  <w15:docId w15:val="{36605C3E-DF41-4FAB-8DB5-A463C7AF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22615"/>
  </w:style>
  <w:style w:type="character" w:customStyle="1" w:styleId="eop">
    <w:name w:val="eop"/>
    <w:basedOn w:val="DefaultParagraphFont"/>
    <w:rsid w:val="00C2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Office for National Statistics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Stolborg-Price, Jason</dc:creator>
  <cp:keywords/>
  <dc:description/>
  <cp:lastModifiedBy>Stolborg-Price, Jason</cp:lastModifiedBy>
  <cp:revision>3</cp:revision>
  <dcterms:created xsi:type="dcterms:W3CDTF">2023-11-01T14:40:00Z</dcterms:created>
  <dcterms:modified xsi:type="dcterms:W3CDTF">2023-11-01T14:40:00Z</dcterms:modified>
</cp:coreProperties>
</file>